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37" w:rsidRPr="00207124" w:rsidRDefault="00C12937" w:rsidP="00890385">
      <w:pPr>
        <w:pStyle w:val="Heading2"/>
        <w:jc w:val="center"/>
        <w:rPr>
          <w:b/>
          <w:bCs/>
        </w:rPr>
      </w:pPr>
      <w:r w:rsidRPr="00207124">
        <w:rPr>
          <w:b/>
          <w:bCs/>
        </w:rPr>
        <w:t xml:space="preserve">ИЗБИРАТЕЛЬНАЯ КОМИССИЯ МУНИЦИПАЛЬНОГО ОБРАЗОВАНИЯ </w:t>
      </w:r>
      <w:r>
        <w:rPr>
          <w:b/>
          <w:bCs/>
        </w:rPr>
        <w:t>КИПЕШИ</w:t>
      </w:r>
      <w:r w:rsidRPr="00207124">
        <w:rPr>
          <w:b/>
          <w:bCs/>
        </w:rPr>
        <w:t>НСКИЙ СЕЛЬСОВЕТ ТРОИЦКОГО РАЙОНА АЛТАЙСКОГО КРАЯ</w:t>
      </w:r>
    </w:p>
    <w:p w:rsidR="00C12937" w:rsidRPr="00207124" w:rsidRDefault="00C12937" w:rsidP="00890385"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1.35pt,3.15pt" to="468pt,3.15pt" strokeweight="4.5pt">
            <v:stroke linestyle="thinThick"/>
            <w10:wrap type="topAndBottom"/>
          </v:line>
        </w:pict>
      </w:r>
    </w:p>
    <w:p w:rsidR="00C12937" w:rsidRPr="00207124" w:rsidRDefault="00C12937" w:rsidP="00890385">
      <w:pPr>
        <w:jc w:val="right"/>
      </w:pPr>
    </w:p>
    <w:p w:rsidR="00C12937" w:rsidRPr="00207124" w:rsidRDefault="00C12937" w:rsidP="00890385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207124">
        <w:rPr>
          <w:rFonts w:ascii="Times New Roman" w:hAnsi="Times New Roman" w:cs="Times New Roman"/>
          <w:sz w:val="28"/>
          <w:szCs w:val="28"/>
        </w:rPr>
        <w:t>РЕШЕНИЕ</w:t>
      </w:r>
    </w:p>
    <w:p w:rsidR="00C12937" w:rsidRDefault="00C12937" w:rsidP="00890385"/>
    <w:tbl>
      <w:tblPr>
        <w:tblW w:w="9498" w:type="dxa"/>
        <w:tblInd w:w="-106" w:type="dxa"/>
        <w:tblLook w:val="01E0"/>
      </w:tblPr>
      <w:tblGrid>
        <w:gridCol w:w="3190"/>
        <w:gridCol w:w="3047"/>
        <w:gridCol w:w="3261"/>
      </w:tblGrid>
      <w:tr w:rsidR="00C12937">
        <w:tc>
          <w:tcPr>
            <w:tcW w:w="3190" w:type="dxa"/>
          </w:tcPr>
          <w:p w:rsidR="00C12937" w:rsidRDefault="00C12937" w:rsidP="00711C93">
            <w:pPr>
              <w:rPr>
                <w:b/>
                <w:bCs/>
                <w:sz w:val="26"/>
                <w:szCs w:val="26"/>
                <w:u w:val="single"/>
              </w:rPr>
            </w:pPr>
            <w:r w:rsidRPr="00207124">
              <w:rPr>
                <w:sz w:val="26"/>
                <w:szCs w:val="26"/>
              </w:rPr>
              <w:t>«30» июня 2017г</w:t>
            </w:r>
            <w:r>
              <w:rPr>
                <w:sz w:val="26"/>
                <w:szCs w:val="26"/>
                <w:u w:val="single"/>
              </w:rPr>
              <w:t xml:space="preserve">. </w:t>
            </w:r>
          </w:p>
        </w:tc>
        <w:tc>
          <w:tcPr>
            <w:tcW w:w="3047" w:type="dxa"/>
          </w:tcPr>
          <w:p w:rsidR="00C12937" w:rsidRDefault="00C12937" w:rsidP="00711C93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C12937" w:rsidRDefault="00C12937" w:rsidP="00890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 7.2</w:t>
            </w:r>
          </w:p>
        </w:tc>
      </w:tr>
      <w:tr w:rsidR="00C12937">
        <w:tc>
          <w:tcPr>
            <w:tcW w:w="3190" w:type="dxa"/>
          </w:tcPr>
          <w:p w:rsidR="00C12937" w:rsidRDefault="00C12937" w:rsidP="00711C93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C12937" w:rsidRDefault="00C12937" w:rsidP="00711C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Белое</w:t>
            </w:r>
          </w:p>
        </w:tc>
        <w:tc>
          <w:tcPr>
            <w:tcW w:w="3261" w:type="dxa"/>
          </w:tcPr>
          <w:p w:rsidR="00C12937" w:rsidRDefault="00C12937" w:rsidP="00711C93">
            <w:pPr>
              <w:rPr>
                <w:sz w:val="26"/>
                <w:szCs w:val="26"/>
              </w:rPr>
            </w:pPr>
          </w:p>
        </w:tc>
      </w:tr>
    </w:tbl>
    <w:p w:rsidR="00C12937" w:rsidRDefault="00C12937" w:rsidP="00890385">
      <w:pPr>
        <w:rPr>
          <w:b/>
          <w:bCs/>
        </w:rPr>
      </w:pPr>
    </w:p>
    <w:p w:rsidR="00C12937" w:rsidRDefault="00C12937" w:rsidP="00890385">
      <w:pPr>
        <w:rPr>
          <w:b/>
          <w:bCs/>
        </w:rPr>
      </w:pPr>
    </w:p>
    <w:tbl>
      <w:tblPr>
        <w:tblW w:w="0" w:type="auto"/>
        <w:jc w:val="center"/>
        <w:tblLayout w:type="fixed"/>
        <w:tblLook w:val="00A0"/>
      </w:tblPr>
      <w:tblGrid>
        <w:gridCol w:w="5245"/>
      </w:tblGrid>
      <w:tr w:rsidR="00C12937">
        <w:trPr>
          <w:jc w:val="center"/>
        </w:trPr>
        <w:tc>
          <w:tcPr>
            <w:tcW w:w="5245" w:type="dxa"/>
          </w:tcPr>
          <w:p w:rsidR="00C12937" w:rsidRDefault="00C12937" w:rsidP="00890385">
            <w:pPr>
              <w:ind w:right="33" w:firstLine="459"/>
              <w:jc w:val="both"/>
            </w:pPr>
            <w:r>
              <w:t>Об установлении времени предоставления помещений зарегистрированному кандидату, его доверенному лицу на выборах депутатов Кипешинского сельского Совета депутатов, депутатов в Троицкий  районный Совет депутатов   для встреч с избирателями</w:t>
            </w:r>
          </w:p>
        </w:tc>
      </w:tr>
    </w:tbl>
    <w:p w:rsidR="00C12937" w:rsidRDefault="00C12937" w:rsidP="00890385"/>
    <w:p w:rsidR="00C12937" w:rsidRDefault="00C12937" w:rsidP="00890385"/>
    <w:p w:rsidR="00C12937" w:rsidRDefault="00C12937" w:rsidP="00890385">
      <w:pPr>
        <w:tabs>
          <w:tab w:val="left" w:pos="720"/>
        </w:tabs>
        <w:jc w:val="both"/>
      </w:pPr>
      <w:r>
        <w:tab/>
        <w:t xml:space="preserve"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</w:rPr>
        <w:t xml:space="preserve">пунктом 3 статьи 74 Кодекса Алтайского края о выборах, референдуме, отзыве </w:t>
      </w:r>
      <w:r>
        <w:t>в целях обеспечения равных условий проведения агитационных публичных мероприятий в период избирательной кампании по выборам депутатов Кипешинского сельского Совета депутатов, депутатов в Троицкий  районный Совет депутатов   избирательная комиссия  муниципального образования Кипешинский сельский Совет депутатов</w:t>
      </w:r>
    </w:p>
    <w:tbl>
      <w:tblPr>
        <w:tblW w:w="9495" w:type="dxa"/>
        <w:tblInd w:w="-106" w:type="dxa"/>
        <w:tblLayout w:type="fixed"/>
        <w:tblLook w:val="00A0"/>
      </w:tblPr>
      <w:tblGrid>
        <w:gridCol w:w="9495"/>
      </w:tblGrid>
      <w:tr w:rsidR="00C12937">
        <w:tc>
          <w:tcPr>
            <w:tcW w:w="9498" w:type="dxa"/>
          </w:tcPr>
          <w:p w:rsidR="00C12937" w:rsidRDefault="00C12937">
            <w:pPr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РЕШИЛА:</w:t>
            </w:r>
          </w:p>
        </w:tc>
      </w:tr>
    </w:tbl>
    <w:p w:rsidR="00C12937" w:rsidRDefault="00C12937" w:rsidP="00890385">
      <w:pPr>
        <w:jc w:val="both"/>
        <w:rPr>
          <w:sz w:val="8"/>
          <w:szCs w:val="8"/>
        </w:rPr>
      </w:pPr>
    </w:p>
    <w:p w:rsidR="00C12937" w:rsidRDefault="00C12937" w:rsidP="00890385">
      <w:pPr>
        <w:jc w:val="both"/>
      </w:pPr>
      <w:r>
        <w:tab/>
        <w:t>1. Установить время безвозмездного предоставления собственником, владельцем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 каждому зарегистрированному кандидату, его доверенному лицу на выборах депутатов Кипешинского сельского Совета депутатов, депутатов в Троицкий  районный Совет депутатов, для встреч с избирателями не более 60 минут.</w:t>
      </w:r>
    </w:p>
    <w:p w:rsidR="00C12937" w:rsidRDefault="00C12937" w:rsidP="00890385">
      <w:pPr>
        <w:jc w:val="both"/>
      </w:pPr>
      <w:r>
        <w:tab/>
        <w:t>2.</w:t>
      </w:r>
      <w:r>
        <w:rPr>
          <w:lang w:val="en-US"/>
        </w:rPr>
        <w:t> </w:t>
      </w:r>
      <w:r>
        <w:t>Рекомендовать собственникам, владельцам помещений, указанных в пункте 1 настоящего решения, организовать рассмотрение заявок и обеспечить предоставление помещений зарегистрированным кандидатам, их доверенным лицам для встреч с избирателями, в соответствии с действующим законодательством.</w:t>
      </w:r>
    </w:p>
    <w:p w:rsidR="00C12937" w:rsidRDefault="00C12937" w:rsidP="00890385">
      <w:pPr>
        <w:jc w:val="both"/>
      </w:pPr>
      <w:r>
        <w:tab/>
        <w:t>3.</w:t>
      </w:r>
      <w:r>
        <w:rPr>
          <w:lang w:val="en-US"/>
        </w:rPr>
        <w:t> </w:t>
      </w:r>
      <w:r>
        <w:t>Обнародовать настоящее решение на информационном стенде муниципальной избирательной комиссии Кипешинский сельсовет.</w:t>
      </w:r>
    </w:p>
    <w:p w:rsidR="00C12937" w:rsidRDefault="00C12937" w:rsidP="00890385">
      <w:pPr>
        <w:jc w:val="both"/>
      </w:pPr>
      <w:r>
        <w:tab/>
        <w:t>4.</w:t>
      </w:r>
      <w:r>
        <w:rPr>
          <w:lang w:val="en-US"/>
        </w:rPr>
        <w:t> </w:t>
      </w:r>
      <w:r>
        <w:t xml:space="preserve">Контроль за исполнением настоящего решения возложить на </w:t>
      </w:r>
      <w:r w:rsidRPr="00890385">
        <w:t>заместителя председателя</w:t>
      </w:r>
      <w:r>
        <w:t xml:space="preserve"> комиссии Ермакова В.А..</w:t>
      </w:r>
    </w:p>
    <w:p w:rsidR="00C12937" w:rsidRDefault="00C12937" w:rsidP="00890385">
      <w:pPr>
        <w:jc w:val="left"/>
      </w:pPr>
    </w:p>
    <w:p w:rsidR="00C12937" w:rsidRDefault="00C12937" w:rsidP="00890385">
      <w:pPr>
        <w:jc w:val="left"/>
      </w:pPr>
    </w:p>
    <w:tbl>
      <w:tblPr>
        <w:tblW w:w="16324" w:type="dxa"/>
        <w:tblInd w:w="-106" w:type="dxa"/>
        <w:tblLayout w:type="fixed"/>
        <w:tblLook w:val="00A0"/>
      </w:tblPr>
      <w:tblGrid>
        <w:gridCol w:w="9356"/>
        <w:gridCol w:w="4255"/>
        <w:gridCol w:w="2713"/>
      </w:tblGrid>
      <w:tr w:rsidR="00C12937">
        <w:tc>
          <w:tcPr>
            <w:tcW w:w="9356" w:type="dxa"/>
          </w:tcPr>
          <w:p w:rsidR="00C12937" w:rsidRDefault="00C12937">
            <w:pPr>
              <w:jc w:val="left"/>
            </w:pPr>
            <w:r>
              <w:t>Председатель                                       Т.С. Сырачева</w:t>
            </w:r>
          </w:p>
        </w:tc>
        <w:tc>
          <w:tcPr>
            <w:tcW w:w="4255" w:type="dxa"/>
          </w:tcPr>
          <w:p w:rsidR="00C12937" w:rsidRDefault="00C12937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C12937" w:rsidRDefault="00C12937">
            <w:pPr>
              <w:jc w:val="left"/>
              <w:rPr>
                <w:b/>
                <w:bCs/>
              </w:rPr>
            </w:pPr>
          </w:p>
        </w:tc>
      </w:tr>
    </w:tbl>
    <w:p w:rsidR="00C12937" w:rsidRDefault="00C12937" w:rsidP="00890385">
      <w:pPr>
        <w:jc w:val="both"/>
      </w:pPr>
    </w:p>
    <w:p w:rsidR="00C12937" w:rsidRDefault="00C12937" w:rsidP="00890385">
      <w:pPr>
        <w:jc w:val="both"/>
      </w:pPr>
    </w:p>
    <w:tbl>
      <w:tblPr>
        <w:tblW w:w="16209" w:type="dxa"/>
        <w:tblInd w:w="-106" w:type="dxa"/>
        <w:tblLayout w:type="fixed"/>
        <w:tblLook w:val="00A0"/>
      </w:tblPr>
      <w:tblGrid>
        <w:gridCol w:w="9356"/>
        <w:gridCol w:w="4113"/>
        <w:gridCol w:w="2740"/>
      </w:tblGrid>
      <w:tr w:rsidR="00C12937">
        <w:tc>
          <w:tcPr>
            <w:tcW w:w="9356" w:type="dxa"/>
          </w:tcPr>
          <w:p w:rsidR="00C12937" w:rsidRDefault="00C12937">
            <w:pPr>
              <w:jc w:val="left"/>
            </w:pPr>
            <w:r>
              <w:t>Секретарь                                            С.В. Рачковская</w:t>
            </w:r>
          </w:p>
        </w:tc>
        <w:tc>
          <w:tcPr>
            <w:tcW w:w="4113" w:type="dxa"/>
          </w:tcPr>
          <w:p w:rsidR="00C12937" w:rsidRDefault="00C12937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</w:tcPr>
          <w:p w:rsidR="00C12937" w:rsidRDefault="00C12937">
            <w:pPr>
              <w:jc w:val="left"/>
            </w:pPr>
          </w:p>
        </w:tc>
      </w:tr>
    </w:tbl>
    <w:p w:rsidR="00C12937" w:rsidRDefault="00C12937" w:rsidP="00890385">
      <w:pPr>
        <w:jc w:val="left"/>
        <w:rPr>
          <w:lang w:val="en-US"/>
        </w:rPr>
      </w:pPr>
    </w:p>
    <w:p w:rsidR="00C12937" w:rsidRDefault="00C12937"/>
    <w:sectPr w:rsidR="00C12937" w:rsidSect="00AA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C"/>
    <w:rsid w:val="00207124"/>
    <w:rsid w:val="002B1483"/>
    <w:rsid w:val="00617879"/>
    <w:rsid w:val="00711C93"/>
    <w:rsid w:val="00792BBB"/>
    <w:rsid w:val="00890385"/>
    <w:rsid w:val="00AA7AE9"/>
    <w:rsid w:val="00B17FD2"/>
    <w:rsid w:val="00C12937"/>
    <w:rsid w:val="00F4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385"/>
    <w:pPr>
      <w:keepNext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0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03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0385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311</Words>
  <Characters>1776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2017-07-12T02:21:00Z</cp:lastPrinted>
  <dcterms:created xsi:type="dcterms:W3CDTF">2017-07-12T02:11:00Z</dcterms:created>
  <dcterms:modified xsi:type="dcterms:W3CDTF">2017-07-31T04:17:00Z</dcterms:modified>
</cp:coreProperties>
</file>